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F3F" w:rsidRPr="008571A6" w:rsidRDefault="00E26F3F" w:rsidP="00E26F3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571A6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E26F3F" w:rsidRPr="008571A6" w:rsidRDefault="00E26F3F" w:rsidP="00E26F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F3F" w:rsidRPr="008571A6" w:rsidRDefault="00E26F3F" w:rsidP="00E26F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71A6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КОНТРАКТА</w:t>
      </w:r>
    </w:p>
    <w:p w:rsidR="00E26F3F" w:rsidRPr="008571A6" w:rsidRDefault="00E26F3F" w:rsidP="008571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71A6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8571A6" w:rsidRPr="008571A6">
        <w:rPr>
          <w:rFonts w:ascii="Times New Roman" w:hAnsi="Times New Roman" w:cs="Times New Roman"/>
          <w:b/>
          <w:sz w:val="24"/>
          <w:szCs w:val="24"/>
        </w:rPr>
        <w:t>Поставку сертификатов и абонементов на предоставление доступа к аппаратно - программному комплексу административно - хозяйственной деятельности с передачей простой (не исключительной) лицензии ПП "Парус - Бюджет 8"</w:t>
      </w:r>
    </w:p>
    <w:tbl>
      <w:tblPr>
        <w:tblStyle w:val="a3"/>
        <w:tblW w:w="15465" w:type="dxa"/>
        <w:tblLayout w:type="fixed"/>
        <w:tblLook w:val="04A0"/>
      </w:tblPr>
      <w:tblGrid>
        <w:gridCol w:w="1384"/>
        <w:gridCol w:w="2927"/>
        <w:gridCol w:w="850"/>
        <w:gridCol w:w="993"/>
        <w:gridCol w:w="1017"/>
        <w:gridCol w:w="6"/>
        <w:gridCol w:w="1011"/>
        <w:gridCol w:w="1134"/>
        <w:gridCol w:w="993"/>
        <w:gridCol w:w="1133"/>
        <w:gridCol w:w="992"/>
        <w:gridCol w:w="1530"/>
        <w:gridCol w:w="1495"/>
      </w:tblGrid>
      <w:tr w:rsidR="00E26F3F" w:rsidRPr="008571A6" w:rsidTr="00A81D13">
        <w:trPr>
          <w:trHeight w:val="888"/>
        </w:trPr>
        <w:tc>
          <w:tcPr>
            <w:tcW w:w="1384" w:type="dxa"/>
            <w:vAlign w:val="center"/>
          </w:tcPr>
          <w:p w:rsidR="00E26F3F" w:rsidRPr="008571A6" w:rsidRDefault="00E26F3F" w:rsidP="008571A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характеристики объекта закупки</w:t>
            </w:r>
          </w:p>
        </w:tc>
        <w:tc>
          <w:tcPr>
            <w:tcW w:w="14081" w:type="dxa"/>
            <w:gridSpan w:val="12"/>
            <w:vAlign w:val="center"/>
          </w:tcPr>
          <w:p w:rsidR="00E26F3F" w:rsidRPr="008571A6" w:rsidRDefault="008571A6" w:rsidP="008571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sz w:val="20"/>
                <w:szCs w:val="20"/>
              </w:rPr>
              <w:t>Поставка сертификатов и абонементов на предоставление доступа к аппаратно - программному комплексу административно - хозяйственной деятельности с передачей простой (не исключительной) лицензии ПП "Парус - Бюджет 8"</w:t>
            </w:r>
            <w:r w:rsidR="00E26F3F" w:rsidRPr="008571A6">
              <w:rPr>
                <w:rFonts w:ascii="Times New Roman" w:hAnsi="Times New Roman" w:cs="Times New Roman"/>
                <w:sz w:val="20"/>
                <w:szCs w:val="20"/>
              </w:rPr>
              <w:t>(в соответствии с Приложением 1 «Описание объекта закупки»)</w:t>
            </w:r>
          </w:p>
        </w:tc>
      </w:tr>
      <w:tr w:rsidR="00E26F3F" w:rsidRPr="008571A6" w:rsidTr="00A81D13">
        <w:tc>
          <w:tcPr>
            <w:tcW w:w="1384" w:type="dxa"/>
            <w:vAlign w:val="center"/>
          </w:tcPr>
          <w:p w:rsidR="00E26F3F" w:rsidRPr="008571A6" w:rsidRDefault="00E26F3F" w:rsidP="00F41573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Используемый метод определения </w:t>
            </w:r>
            <w:proofErr w:type="gramStart"/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Н(</w:t>
            </w:r>
            <w:proofErr w:type="gramEnd"/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М)ЦК с обоснованием:</w:t>
            </w:r>
          </w:p>
        </w:tc>
        <w:tc>
          <w:tcPr>
            <w:tcW w:w="14081" w:type="dxa"/>
            <w:gridSpan w:val="12"/>
            <w:vAlign w:val="center"/>
          </w:tcPr>
          <w:p w:rsidR="00E26F3F" w:rsidRPr="008571A6" w:rsidRDefault="00E26F3F" w:rsidP="008571A6">
            <w:pPr>
              <w:adjustRightInd w:val="0"/>
              <w:spacing w:after="0" w:line="240" w:lineRule="auto"/>
              <w:ind w:left="57"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sz w:val="20"/>
                <w:szCs w:val="20"/>
              </w:rPr>
              <w:t xml:space="preserve">Для расчета (определения) </w:t>
            </w:r>
            <w:proofErr w:type="gramStart"/>
            <w:r w:rsidRPr="008571A6">
              <w:rPr>
                <w:rFonts w:ascii="Times New Roman" w:hAnsi="Times New Roman" w:cs="Times New Roman"/>
                <w:sz w:val="20"/>
                <w:szCs w:val="20"/>
              </w:rPr>
              <w:t>Н(</w:t>
            </w:r>
            <w:proofErr w:type="gramEnd"/>
            <w:r w:rsidRPr="008571A6">
              <w:rPr>
                <w:rFonts w:ascii="Times New Roman" w:hAnsi="Times New Roman" w:cs="Times New Roman"/>
                <w:sz w:val="20"/>
                <w:szCs w:val="20"/>
              </w:rPr>
              <w:t xml:space="preserve">М)ЦК применен метод сопоставимых рыночных цен (анализа рынка) с использованием общедоступной информации о рыночных ценах товаров, информации о ценах товаров, полученной в том числе и по запросу заказчика у поставщиков, осуществляющих поставки идентичных (однородных) товаров (коммерческие и ценовые предложения).  В соответствии с </w:t>
            </w:r>
            <w:proofErr w:type="gramStart"/>
            <w:r w:rsidRPr="008571A6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8571A6">
              <w:rPr>
                <w:rFonts w:ascii="Times New Roman" w:hAnsi="Times New Roman" w:cs="Times New Roman"/>
                <w:sz w:val="20"/>
                <w:szCs w:val="20"/>
              </w:rPr>
              <w:t>.6 ст. 22 Федерального закона от 05.04.2013 N 44-ФЗ «О контрактной системе в сфере закупок товаров, работ, услуг для обеспечения государственных и муниципальных нужд» метод сопоставимых рыночных цен (анализа рынка) является приоритетным для определения и обоснования начальной (максимальной) цены контракта.</w:t>
            </w:r>
          </w:p>
        </w:tc>
      </w:tr>
      <w:tr w:rsidR="004C170C" w:rsidRPr="008571A6" w:rsidTr="00A81D13">
        <w:tc>
          <w:tcPr>
            <w:tcW w:w="1384" w:type="dxa"/>
            <w:vMerge w:val="restart"/>
            <w:vAlign w:val="center"/>
          </w:tcPr>
          <w:p w:rsidR="004C170C" w:rsidRPr="00A81D13" w:rsidRDefault="00A81D13" w:rsidP="00A81D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1D1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заказчика</w:t>
            </w:r>
          </w:p>
        </w:tc>
        <w:tc>
          <w:tcPr>
            <w:tcW w:w="2927" w:type="dxa"/>
            <w:vMerge w:val="restart"/>
            <w:vAlign w:val="center"/>
          </w:tcPr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850" w:type="dxa"/>
            <w:vMerge w:val="restart"/>
            <w:vAlign w:val="center"/>
          </w:tcPr>
          <w:p w:rsidR="004C170C" w:rsidRPr="008571A6" w:rsidRDefault="004C170C" w:rsidP="00F4157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vMerge w:val="restart"/>
            <w:vAlign w:val="center"/>
          </w:tcPr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2034" w:type="dxa"/>
            <w:gridSpan w:val="3"/>
            <w:vAlign w:val="center"/>
          </w:tcPr>
          <w:p w:rsidR="004C170C" w:rsidRPr="008571A6" w:rsidRDefault="004C170C" w:rsidP="00F415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Коммерческое предложение</w:t>
            </w:r>
          </w:p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1 </w:t>
            </w:r>
          </w:p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4C170C" w:rsidRPr="008571A6" w:rsidRDefault="004C170C" w:rsidP="00F415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Коммерческое предложение</w:t>
            </w:r>
          </w:p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2 </w:t>
            </w:r>
          </w:p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4C170C" w:rsidRPr="008571A6" w:rsidRDefault="004C170C" w:rsidP="00F415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Коммерческое предложение</w:t>
            </w:r>
          </w:p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3</w:t>
            </w:r>
          </w:p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25" w:type="dxa"/>
            <w:gridSpan w:val="2"/>
          </w:tcPr>
          <w:p w:rsidR="004C170C" w:rsidRPr="008571A6" w:rsidRDefault="004C170C" w:rsidP="00F41573">
            <w:pPr>
              <w:spacing w:after="0"/>
              <w:jc w:val="center"/>
              <w:rPr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Обоснование начальной (максимальной) цены контракта, руб.</w:t>
            </w:r>
          </w:p>
        </w:tc>
      </w:tr>
      <w:tr w:rsidR="00A81D13" w:rsidRPr="008571A6" w:rsidTr="00A81D13">
        <w:tc>
          <w:tcPr>
            <w:tcW w:w="1384" w:type="dxa"/>
            <w:vMerge/>
          </w:tcPr>
          <w:p w:rsidR="00A81D13" w:rsidRPr="008571A6" w:rsidRDefault="00A81D13" w:rsidP="003C3AE8">
            <w:pPr>
              <w:rPr>
                <w:sz w:val="20"/>
                <w:szCs w:val="20"/>
              </w:rPr>
            </w:pPr>
          </w:p>
        </w:tc>
        <w:tc>
          <w:tcPr>
            <w:tcW w:w="2927" w:type="dxa"/>
            <w:vMerge/>
          </w:tcPr>
          <w:p w:rsidR="00A81D13" w:rsidRPr="008571A6" w:rsidRDefault="00A81D13" w:rsidP="003C3AE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81D13" w:rsidRPr="008571A6" w:rsidRDefault="00A81D13" w:rsidP="003C3AE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A81D13" w:rsidRPr="008571A6" w:rsidRDefault="00A81D13" w:rsidP="003C3AE8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Align w:val="center"/>
          </w:tcPr>
          <w:p w:rsidR="00A81D13" w:rsidRPr="008571A6" w:rsidRDefault="00A81D13" w:rsidP="00F921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 за единицу, руб.</w:t>
            </w:r>
          </w:p>
        </w:tc>
        <w:tc>
          <w:tcPr>
            <w:tcW w:w="1011" w:type="dxa"/>
            <w:vAlign w:val="center"/>
          </w:tcPr>
          <w:p w:rsidR="00A81D13" w:rsidRPr="008571A6" w:rsidRDefault="00A81D13" w:rsidP="00F921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Стоимость, руб.</w:t>
            </w:r>
          </w:p>
        </w:tc>
        <w:tc>
          <w:tcPr>
            <w:tcW w:w="1134" w:type="dxa"/>
            <w:vAlign w:val="center"/>
          </w:tcPr>
          <w:p w:rsidR="00A81D13" w:rsidRPr="008571A6" w:rsidRDefault="00A81D13" w:rsidP="00F921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 за единицу, руб.</w:t>
            </w:r>
          </w:p>
        </w:tc>
        <w:tc>
          <w:tcPr>
            <w:tcW w:w="993" w:type="dxa"/>
            <w:vAlign w:val="center"/>
          </w:tcPr>
          <w:p w:rsidR="00A81D13" w:rsidRPr="008571A6" w:rsidRDefault="00A81D13" w:rsidP="00F921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Стоимость, руб.</w:t>
            </w:r>
          </w:p>
        </w:tc>
        <w:tc>
          <w:tcPr>
            <w:tcW w:w="1133" w:type="dxa"/>
            <w:vAlign w:val="center"/>
          </w:tcPr>
          <w:p w:rsidR="00A81D13" w:rsidRPr="008571A6" w:rsidRDefault="00A81D13" w:rsidP="00F921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 за единицу, руб.</w:t>
            </w:r>
          </w:p>
        </w:tc>
        <w:tc>
          <w:tcPr>
            <w:tcW w:w="992" w:type="dxa"/>
            <w:vAlign w:val="center"/>
          </w:tcPr>
          <w:p w:rsidR="00A81D13" w:rsidRPr="008571A6" w:rsidRDefault="00A81D13" w:rsidP="00F921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Стоимость, руб.</w:t>
            </w:r>
          </w:p>
        </w:tc>
        <w:tc>
          <w:tcPr>
            <w:tcW w:w="1530" w:type="dxa"/>
            <w:vAlign w:val="center"/>
          </w:tcPr>
          <w:p w:rsidR="00A81D13" w:rsidRPr="008571A6" w:rsidRDefault="00A81D13" w:rsidP="008571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 за единицу, руб.</w:t>
            </w:r>
          </w:p>
        </w:tc>
        <w:tc>
          <w:tcPr>
            <w:tcW w:w="1495" w:type="dxa"/>
            <w:vAlign w:val="center"/>
          </w:tcPr>
          <w:p w:rsidR="00A81D13" w:rsidRPr="008571A6" w:rsidRDefault="00A81D13" w:rsidP="008571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Стоимость, руб.</w:t>
            </w:r>
          </w:p>
        </w:tc>
      </w:tr>
      <w:tr w:rsidR="00A81D13" w:rsidRPr="008571A6" w:rsidTr="00A81D13">
        <w:trPr>
          <w:trHeight w:val="215"/>
        </w:trPr>
        <w:tc>
          <w:tcPr>
            <w:tcW w:w="1384" w:type="dxa"/>
            <w:vMerge w:val="restart"/>
          </w:tcPr>
          <w:p w:rsidR="00A81D13" w:rsidRPr="008571A6" w:rsidRDefault="00A81D13" w:rsidP="00436E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A81D13" w:rsidRPr="008571A6" w:rsidRDefault="00A81D13" w:rsidP="008571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sz w:val="20"/>
                <w:szCs w:val="20"/>
              </w:rPr>
              <w:t>Доступ к аппаратно - программному комплексу административно - хозяйственной деятельности: Парус 8 - Бухгалтерский учет</w:t>
            </w:r>
          </w:p>
        </w:tc>
        <w:tc>
          <w:tcPr>
            <w:tcW w:w="850" w:type="dxa"/>
          </w:tcPr>
          <w:p w:rsidR="00A81D13" w:rsidRPr="008571A6" w:rsidRDefault="00A81D13" w:rsidP="00F41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71A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9 951,00</w:t>
            </w:r>
          </w:p>
        </w:tc>
        <w:tc>
          <w:tcPr>
            <w:tcW w:w="1017" w:type="dxa"/>
            <w:gridSpan w:val="2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9 300,00</w:t>
            </w:r>
          </w:p>
        </w:tc>
        <w:tc>
          <w:tcPr>
            <w:tcW w:w="99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10 230,00</w:t>
            </w:r>
          </w:p>
        </w:tc>
        <w:tc>
          <w:tcPr>
            <w:tcW w:w="992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9 300,00</w:t>
            </w:r>
          </w:p>
        </w:tc>
        <w:tc>
          <w:tcPr>
            <w:tcW w:w="1495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D13" w:rsidRPr="008571A6" w:rsidTr="00A81D13">
        <w:tc>
          <w:tcPr>
            <w:tcW w:w="1384" w:type="dxa"/>
            <w:vMerge/>
          </w:tcPr>
          <w:p w:rsidR="00A81D13" w:rsidRPr="008571A6" w:rsidRDefault="00A81D13" w:rsidP="00F415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A81D13" w:rsidRPr="008571A6" w:rsidRDefault="00A81D13" w:rsidP="008571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sz w:val="20"/>
                <w:szCs w:val="20"/>
              </w:rPr>
              <w:t>Доступ к аппаратно - программному комплексу административно - хозяйственной деятельности: Парус 8 - Расчет заработной платы</w:t>
            </w:r>
          </w:p>
        </w:tc>
        <w:tc>
          <w:tcPr>
            <w:tcW w:w="850" w:type="dxa"/>
          </w:tcPr>
          <w:p w:rsidR="00A81D13" w:rsidRPr="008571A6" w:rsidRDefault="00A81D13" w:rsidP="00F41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71A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9 951,00</w:t>
            </w:r>
          </w:p>
        </w:tc>
        <w:tc>
          <w:tcPr>
            <w:tcW w:w="1017" w:type="dxa"/>
            <w:gridSpan w:val="2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9 300,00</w:t>
            </w:r>
          </w:p>
        </w:tc>
        <w:tc>
          <w:tcPr>
            <w:tcW w:w="99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10 230,00</w:t>
            </w:r>
          </w:p>
        </w:tc>
        <w:tc>
          <w:tcPr>
            <w:tcW w:w="992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9 300,00</w:t>
            </w:r>
          </w:p>
        </w:tc>
        <w:tc>
          <w:tcPr>
            <w:tcW w:w="1495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D13" w:rsidRPr="008571A6" w:rsidTr="00A81D13">
        <w:tc>
          <w:tcPr>
            <w:tcW w:w="1384" w:type="dxa"/>
            <w:vMerge/>
          </w:tcPr>
          <w:p w:rsidR="00A81D13" w:rsidRPr="008571A6" w:rsidRDefault="00A81D13" w:rsidP="00F415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A81D13" w:rsidRPr="008571A6" w:rsidRDefault="00A81D13" w:rsidP="008571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sz w:val="20"/>
                <w:szCs w:val="20"/>
              </w:rPr>
              <w:t>Абонемент на лицензионное обслуживание ПП "Парус - Бюджет 8"  модуля "Сведение отчетности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6E8E">
              <w:rPr>
                <w:rFonts w:ascii="Times New Roman" w:hAnsi="Times New Roman" w:cs="Times New Roman"/>
                <w:sz w:val="20"/>
                <w:szCs w:val="20"/>
              </w:rPr>
              <w:t>Online</w:t>
            </w:r>
            <w:proofErr w:type="spellEnd"/>
            <w:r w:rsidRPr="008571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571A6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8571A6">
              <w:rPr>
                <w:rFonts w:ascii="Times New Roman" w:hAnsi="Times New Roman" w:cs="Times New Roman"/>
                <w:sz w:val="20"/>
                <w:szCs w:val="20"/>
              </w:rPr>
              <w:t>Web-решение)"</w:t>
            </w:r>
          </w:p>
        </w:tc>
        <w:tc>
          <w:tcPr>
            <w:tcW w:w="850" w:type="dxa"/>
          </w:tcPr>
          <w:p w:rsidR="00A81D13" w:rsidRPr="008571A6" w:rsidRDefault="00A81D13" w:rsidP="00F41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71A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1 444,50</w:t>
            </w:r>
          </w:p>
        </w:tc>
        <w:tc>
          <w:tcPr>
            <w:tcW w:w="1017" w:type="dxa"/>
            <w:gridSpan w:val="2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1 350,00</w:t>
            </w:r>
          </w:p>
        </w:tc>
        <w:tc>
          <w:tcPr>
            <w:tcW w:w="99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1 485,00</w:t>
            </w:r>
          </w:p>
        </w:tc>
        <w:tc>
          <w:tcPr>
            <w:tcW w:w="992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1 350,00</w:t>
            </w:r>
          </w:p>
        </w:tc>
        <w:tc>
          <w:tcPr>
            <w:tcW w:w="1495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559" w:rsidRPr="008571A6" w:rsidTr="00A81D13">
        <w:tc>
          <w:tcPr>
            <w:tcW w:w="1384" w:type="dxa"/>
            <w:vMerge/>
          </w:tcPr>
          <w:p w:rsidR="00527559" w:rsidRPr="008571A6" w:rsidRDefault="00527559" w:rsidP="00AA597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4081" w:type="dxa"/>
            <w:gridSpan w:val="12"/>
          </w:tcPr>
          <w:p w:rsidR="00527559" w:rsidRPr="008571A6" w:rsidRDefault="00527559" w:rsidP="00A81D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sz w:val="20"/>
                <w:szCs w:val="20"/>
              </w:rPr>
              <w:t xml:space="preserve">В результате исследования рынка, проведенного по инициативе Заказчика, начальная (максимальная) цена контракта установлена по минимальной цене </w:t>
            </w:r>
            <w:r w:rsidRPr="008571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коммерческих предложений и составляет:</w:t>
            </w:r>
            <w:r w:rsidR="00A81D13">
              <w:rPr>
                <w:rFonts w:ascii="Times New Roman" w:hAnsi="Times New Roman" w:cs="Times New Roman"/>
                <w:sz w:val="20"/>
                <w:szCs w:val="20"/>
              </w:rPr>
              <w:t>_____________</w:t>
            </w:r>
            <w:r w:rsidRPr="008571A6">
              <w:rPr>
                <w:rFonts w:ascii="Times New Roman" w:hAnsi="Times New Roman" w:cs="Times New Roman"/>
                <w:sz w:val="20"/>
                <w:szCs w:val="20"/>
              </w:rPr>
              <w:t xml:space="preserve"> 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  <w:r w:rsidRPr="008571A6">
              <w:rPr>
                <w:rFonts w:ascii="Times New Roman" w:hAnsi="Times New Roman" w:cs="Times New Roman"/>
                <w:sz w:val="20"/>
                <w:szCs w:val="20"/>
              </w:rPr>
              <w:t xml:space="preserve"> 00 коп</w:t>
            </w:r>
          </w:p>
        </w:tc>
      </w:tr>
      <w:tr w:rsidR="00527559" w:rsidRPr="008571A6" w:rsidTr="00A81D13">
        <w:tc>
          <w:tcPr>
            <w:tcW w:w="15465" w:type="dxa"/>
            <w:gridSpan w:val="13"/>
          </w:tcPr>
          <w:p w:rsidR="00527559" w:rsidRPr="008571A6" w:rsidRDefault="00527559" w:rsidP="00A81D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Дата подготовки обоснования </w:t>
            </w:r>
            <w:proofErr w:type="gramStart"/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Н(</w:t>
            </w:r>
            <w:proofErr w:type="gramEnd"/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М)ЦК: </w:t>
            </w:r>
            <w:r w:rsidR="00A81D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</w:t>
            </w: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.201</w:t>
            </w:r>
            <w:r w:rsidR="00A81D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г.</w:t>
            </w:r>
          </w:p>
        </w:tc>
      </w:tr>
    </w:tbl>
    <w:p w:rsidR="006A3076" w:rsidRDefault="006A3076" w:rsidP="008571A6">
      <w:pPr>
        <w:tabs>
          <w:tab w:val="left" w:pos="13438"/>
        </w:tabs>
        <w:spacing w:before="120" w:after="120" w:line="240" w:lineRule="auto"/>
        <w:ind w:right="8250"/>
        <w:rPr>
          <w:rFonts w:ascii="Times New Roman" w:hAnsi="Times New Roman" w:cs="Times New Roman"/>
          <w:b/>
          <w:bCs/>
          <w:sz w:val="20"/>
          <w:szCs w:val="20"/>
        </w:rPr>
      </w:pPr>
    </w:p>
    <w:p w:rsidR="006A3076" w:rsidRDefault="006A3076" w:rsidP="006A3076">
      <w:pPr>
        <w:tabs>
          <w:tab w:val="left" w:pos="13438"/>
        </w:tabs>
        <w:spacing w:before="120" w:after="120"/>
        <w:ind w:right="8250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:rsidR="006A3076" w:rsidRDefault="006A3076" w:rsidP="006A3076">
      <w:pPr>
        <w:tabs>
          <w:tab w:val="left" w:pos="8205"/>
        </w:tabs>
        <w:spacing w:after="0" w:line="240" w:lineRule="atLeast"/>
        <w:ind w:right="1857"/>
        <w:rPr>
          <w:rFonts w:ascii="Times New Roman" w:hAnsi="Times New Roman" w:cs="Times New Roman"/>
          <w:b/>
          <w:bCs/>
          <w:sz w:val="20"/>
          <w:szCs w:val="20"/>
        </w:rPr>
      </w:pPr>
    </w:p>
    <w:p w:rsidR="006A3076" w:rsidRPr="008571A6" w:rsidRDefault="00A81D13" w:rsidP="006A3076">
      <w:pPr>
        <w:tabs>
          <w:tab w:val="left" w:pos="13438"/>
        </w:tabs>
        <w:spacing w:before="120" w:after="120" w:line="240" w:lineRule="auto"/>
        <w:ind w:right="825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Подписано ЭЦП</w:t>
      </w:r>
    </w:p>
    <w:p w:rsidR="006A3076" w:rsidRPr="008571A6" w:rsidRDefault="006A3076" w:rsidP="008571A6">
      <w:pPr>
        <w:tabs>
          <w:tab w:val="left" w:pos="13438"/>
        </w:tabs>
        <w:spacing w:before="120" w:after="120" w:line="240" w:lineRule="auto"/>
        <w:ind w:right="8250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6A3076" w:rsidRPr="008571A6" w:rsidSect="008571A6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6F3F"/>
    <w:rsid w:val="00005CFB"/>
    <w:rsid w:val="00022A38"/>
    <w:rsid w:val="0005685A"/>
    <w:rsid w:val="00066DB6"/>
    <w:rsid w:val="00081394"/>
    <w:rsid w:val="000A10C4"/>
    <w:rsid w:val="000A1708"/>
    <w:rsid w:val="000B1960"/>
    <w:rsid w:val="000E6B5A"/>
    <w:rsid w:val="00104E97"/>
    <w:rsid w:val="00110D3B"/>
    <w:rsid w:val="00177889"/>
    <w:rsid w:val="00180D84"/>
    <w:rsid w:val="001A424B"/>
    <w:rsid w:val="001C7EF1"/>
    <w:rsid w:val="001D1FEB"/>
    <w:rsid w:val="001E621A"/>
    <w:rsid w:val="001E6951"/>
    <w:rsid w:val="00216663"/>
    <w:rsid w:val="002526D7"/>
    <w:rsid w:val="0026345E"/>
    <w:rsid w:val="00273CE6"/>
    <w:rsid w:val="0028004A"/>
    <w:rsid w:val="002972C7"/>
    <w:rsid w:val="002C0845"/>
    <w:rsid w:val="002E66B6"/>
    <w:rsid w:val="002F26AA"/>
    <w:rsid w:val="002F36F1"/>
    <w:rsid w:val="00302C0C"/>
    <w:rsid w:val="00314019"/>
    <w:rsid w:val="00321103"/>
    <w:rsid w:val="00326222"/>
    <w:rsid w:val="00333632"/>
    <w:rsid w:val="00347191"/>
    <w:rsid w:val="00351806"/>
    <w:rsid w:val="00351F1B"/>
    <w:rsid w:val="00352CD4"/>
    <w:rsid w:val="00355BBB"/>
    <w:rsid w:val="00377EA3"/>
    <w:rsid w:val="00383EC6"/>
    <w:rsid w:val="003A53B2"/>
    <w:rsid w:val="003B2CDB"/>
    <w:rsid w:val="003B6C34"/>
    <w:rsid w:val="003D48F6"/>
    <w:rsid w:val="003E11E5"/>
    <w:rsid w:val="003E6D75"/>
    <w:rsid w:val="003F596E"/>
    <w:rsid w:val="003F604A"/>
    <w:rsid w:val="0042538F"/>
    <w:rsid w:val="00436E8E"/>
    <w:rsid w:val="00450818"/>
    <w:rsid w:val="00450CBA"/>
    <w:rsid w:val="00456EE3"/>
    <w:rsid w:val="00472032"/>
    <w:rsid w:val="004728FE"/>
    <w:rsid w:val="00474148"/>
    <w:rsid w:val="00476EAF"/>
    <w:rsid w:val="0048292F"/>
    <w:rsid w:val="00484DBB"/>
    <w:rsid w:val="004904B7"/>
    <w:rsid w:val="00495949"/>
    <w:rsid w:val="004C170C"/>
    <w:rsid w:val="004D2688"/>
    <w:rsid w:val="004E1C63"/>
    <w:rsid w:val="00523DD8"/>
    <w:rsid w:val="0052431D"/>
    <w:rsid w:val="00527559"/>
    <w:rsid w:val="00530AB4"/>
    <w:rsid w:val="00564813"/>
    <w:rsid w:val="00566137"/>
    <w:rsid w:val="00585912"/>
    <w:rsid w:val="00592AAF"/>
    <w:rsid w:val="005A3269"/>
    <w:rsid w:val="005A5408"/>
    <w:rsid w:val="005C0DD4"/>
    <w:rsid w:val="005D1ED9"/>
    <w:rsid w:val="005D2BF1"/>
    <w:rsid w:val="006104CB"/>
    <w:rsid w:val="00613531"/>
    <w:rsid w:val="006274D9"/>
    <w:rsid w:val="00640552"/>
    <w:rsid w:val="006A3076"/>
    <w:rsid w:val="006B72A9"/>
    <w:rsid w:val="006E2EA1"/>
    <w:rsid w:val="00701CF4"/>
    <w:rsid w:val="007169F7"/>
    <w:rsid w:val="00736115"/>
    <w:rsid w:val="007518AD"/>
    <w:rsid w:val="00752563"/>
    <w:rsid w:val="007533BF"/>
    <w:rsid w:val="007663DC"/>
    <w:rsid w:val="007B1E59"/>
    <w:rsid w:val="007B2C9D"/>
    <w:rsid w:val="007B5E09"/>
    <w:rsid w:val="007C2D18"/>
    <w:rsid w:val="007D13B2"/>
    <w:rsid w:val="007D36F5"/>
    <w:rsid w:val="007D6C44"/>
    <w:rsid w:val="007D70DF"/>
    <w:rsid w:val="007F3C36"/>
    <w:rsid w:val="007F4460"/>
    <w:rsid w:val="007F61DC"/>
    <w:rsid w:val="00801EDE"/>
    <w:rsid w:val="00815EF2"/>
    <w:rsid w:val="00817DF2"/>
    <w:rsid w:val="008239B7"/>
    <w:rsid w:val="0082609B"/>
    <w:rsid w:val="008431C2"/>
    <w:rsid w:val="008571A6"/>
    <w:rsid w:val="00867549"/>
    <w:rsid w:val="00870304"/>
    <w:rsid w:val="008808E7"/>
    <w:rsid w:val="008B59BC"/>
    <w:rsid w:val="008B6093"/>
    <w:rsid w:val="008D382B"/>
    <w:rsid w:val="008F3F95"/>
    <w:rsid w:val="009110FC"/>
    <w:rsid w:val="00937E6B"/>
    <w:rsid w:val="00984942"/>
    <w:rsid w:val="00987828"/>
    <w:rsid w:val="009970C6"/>
    <w:rsid w:val="009E64B2"/>
    <w:rsid w:val="00A226D8"/>
    <w:rsid w:val="00A235CC"/>
    <w:rsid w:val="00A327AE"/>
    <w:rsid w:val="00A41215"/>
    <w:rsid w:val="00A43145"/>
    <w:rsid w:val="00A5723C"/>
    <w:rsid w:val="00A72A5F"/>
    <w:rsid w:val="00A757B5"/>
    <w:rsid w:val="00A81D13"/>
    <w:rsid w:val="00A96E45"/>
    <w:rsid w:val="00AA5979"/>
    <w:rsid w:val="00AB210D"/>
    <w:rsid w:val="00AB43B3"/>
    <w:rsid w:val="00AC4878"/>
    <w:rsid w:val="00B040BD"/>
    <w:rsid w:val="00B07CB7"/>
    <w:rsid w:val="00B3515D"/>
    <w:rsid w:val="00B358A3"/>
    <w:rsid w:val="00B60241"/>
    <w:rsid w:val="00B64746"/>
    <w:rsid w:val="00B64E5B"/>
    <w:rsid w:val="00B66E38"/>
    <w:rsid w:val="00B702CF"/>
    <w:rsid w:val="00B905DF"/>
    <w:rsid w:val="00B94771"/>
    <w:rsid w:val="00BC0114"/>
    <w:rsid w:val="00BC08C0"/>
    <w:rsid w:val="00BC0C34"/>
    <w:rsid w:val="00BD117B"/>
    <w:rsid w:val="00BD257D"/>
    <w:rsid w:val="00BE5114"/>
    <w:rsid w:val="00C31C8F"/>
    <w:rsid w:val="00C34C64"/>
    <w:rsid w:val="00C463EA"/>
    <w:rsid w:val="00CA5E95"/>
    <w:rsid w:val="00CD4E74"/>
    <w:rsid w:val="00CF711C"/>
    <w:rsid w:val="00D142B3"/>
    <w:rsid w:val="00D270E0"/>
    <w:rsid w:val="00D31791"/>
    <w:rsid w:val="00D91337"/>
    <w:rsid w:val="00D932DF"/>
    <w:rsid w:val="00DA2DA8"/>
    <w:rsid w:val="00DA32B1"/>
    <w:rsid w:val="00DE247B"/>
    <w:rsid w:val="00DF3098"/>
    <w:rsid w:val="00DF74C7"/>
    <w:rsid w:val="00E023A8"/>
    <w:rsid w:val="00E0403B"/>
    <w:rsid w:val="00E10861"/>
    <w:rsid w:val="00E25754"/>
    <w:rsid w:val="00E26F3F"/>
    <w:rsid w:val="00E27473"/>
    <w:rsid w:val="00E558EF"/>
    <w:rsid w:val="00E75C5F"/>
    <w:rsid w:val="00E801AA"/>
    <w:rsid w:val="00E813EF"/>
    <w:rsid w:val="00E82367"/>
    <w:rsid w:val="00EA707F"/>
    <w:rsid w:val="00EB0A71"/>
    <w:rsid w:val="00EC4EFA"/>
    <w:rsid w:val="00ED70CA"/>
    <w:rsid w:val="00EF1966"/>
    <w:rsid w:val="00F04F16"/>
    <w:rsid w:val="00F055F9"/>
    <w:rsid w:val="00F3150D"/>
    <w:rsid w:val="00F41573"/>
    <w:rsid w:val="00F43E36"/>
    <w:rsid w:val="00F47A8D"/>
    <w:rsid w:val="00F9555B"/>
    <w:rsid w:val="00FA09FC"/>
    <w:rsid w:val="00FC6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F3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F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2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C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Чуева Елена Сергеевна</cp:lastModifiedBy>
  <cp:revision>63</cp:revision>
  <cp:lastPrinted>2017-10-24T05:58:00Z</cp:lastPrinted>
  <dcterms:created xsi:type="dcterms:W3CDTF">2015-06-22T07:26:00Z</dcterms:created>
  <dcterms:modified xsi:type="dcterms:W3CDTF">2018-11-02T08:31:00Z</dcterms:modified>
</cp:coreProperties>
</file>